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7ADD" w:rsidRDefault="002F7ADD" w:rsidP="001F7645">
      <w:pPr>
        <w:jc w:val="center"/>
        <w:rPr>
          <w:rFonts w:ascii="Century Gothic" w:hAnsi="Century Gothic"/>
          <w:b/>
          <w:snapToGrid w:val="0"/>
          <w:sz w:val="36"/>
        </w:rPr>
      </w:pPr>
      <w:r>
        <w:rPr>
          <w:noProof/>
        </w:rPr>
        <w:drawing>
          <wp:anchor distT="0" distB="0" distL="114300" distR="114300" simplePos="0" relativeHeight="251659264" behindDoc="0" locked="0" layoutInCell="1" allowOverlap="1" wp14:anchorId="01371920" wp14:editId="39CB80D8">
            <wp:simplePos x="0" y="0"/>
            <wp:positionH relativeFrom="column">
              <wp:posOffset>57150</wp:posOffset>
            </wp:positionH>
            <wp:positionV relativeFrom="paragraph">
              <wp:posOffset>-47626</wp:posOffset>
            </wp:positionV>
            <wp:extent cx="1181100" cy="999067"/>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6" cstate="print">
                      <a:extLst>
                        <a:ext uri="{28A0092B-C50C-407E-A947-70E740481C1C}">
                          <a14:useLocalDpi xmlns:a14="http://schemas.microsoft.com/office/drawing/2010/main" val="0"/>
                        </a:ext>
                      </a:extLst>
                    </a:blip>
                    <a:srcRect r="72714" b="23662"/>
                    <a:stretch/>
                  </pic:blipFill>
                  <pic:spPr bwMode="auto">
                    <a:xfrm>
                      <a:off x="0" y="0"/>
                      <a:ext cx="1181100" cy="99906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Century Gothic" w:hAnsi="Century Gothic"/>
          <w:b/>
          <w:snapToGrid w:val="0"/>
          <w:sz w:val="36"/>
        </w:rPr>
        <w:t>Alternative Education Center</w:t>
      </w:r>
    </w:p>
    <w:p w:rsidR="001F7645" w:rsidRDefault="001F7645" w:rsidP="001F7645">
      <w:pPr>
        <w:jc w:val="center"/>
        <w:rPr>
          <w:rFonts w:ascii="Century Gothic" w:hAnsi="Century Gothic"/>
          <w:b/>
          <w:snapToGrid w:val="0"/>
        </w:rPr>
      </w:pPr>
    </w:p>
    <w:p w:rsidR="001F7645" w:rsidRDefault="001F7645" w:rsidP="001F7645">
      <w:pPr>
        <w:spacing w:line="360" w:lineRule="auto"/>
        <w:jc w:val="center"/>
        <w:rPr>
          <w:rFonts w:ascii="Century Gothic" w:hAnsi="Century Gothic"/>
          <w:b/>
          <w:snapToGrid w:val="0"/>
        </w:rPr>
      </w:pPr>
      <w:r w:rsidRPr="00F00299">
        <w:rPr>
          <w:rFonts w:ascii="Century Gothic" w:hAnsi="Century Gothic"/>
          <w:b/>
          <w:snapToGrid w:val="0"/>
        </w:rPr>
        <w:t>Charles Givens- Principal</w:t>
      </w:r>
    </w:p>
    <w:p w:rsidR="001F7645" w:rsidRDefault="001F7645" w:rsidP="001F7645">
      <w:pPr>
        <w:spacing w:line="360" w:lineRule="auto"/>
        <w:jc w:val="center"/>
        <w:rPr>
          <w:rFonts w:ascii="Century Gothic" w:hAnsi="Century Gothic"/>
          <w:snapToGrid w:val="0"/>
          <w:sz w:val="16"/>
        </w:rPr>
      </w:pPr>
      <w:r w:rsidRPr="00F00299">
        <w:rPr>
          <w:rFonts w:ascii="Century Gothic" w:hAnsi="Century Gothic"/>
          <w:snapToGrid w:val="0"/>
          <w:sz w:val="16"/>
        </w:rPr>
        <w:t>Chauncey Scott – Asst. Principal</w:t>
      </w:r>
    </w:p>
    <w:p w:rsidR="001F7645" w:rsidRDefault="001F7645" w:rsidP="001F7645">
      <w:pPr>
        <w:jc w:val="center"/>
        <w:rPr>
          <w:rFonts w:ascii="Century Gothic" w:hAnsi="Century Gothic"/>
          <w:b/>
          <w:snapToGrid w:val="0"/>
          <w:sz w:val="36"/>
        </w:rPr>
      </w:pPr>
    </w:p>
    <w:p w:rsidR="002F7ADD" w:rsidRPr="001F7645" w:rsidRDefault="002F7ADD" w:rsidP="001F7645">
      <w:pPr>
        <w:rPr>
          <w:rFonts w:ascii="Century Gothic" w:hAnsi="Century Gothic"/>
          <w:snapToGrid w:val="0"/>
          <w:sz w:val="16"/>
        </w:rPr>
      </w:pPr>
      <w:proofErr w:type="gramStart"/>
      <w:r w:rsidRPr="001F7645">
        <w:rPr>
          <w:rFonts w:ascii="Century Gothic" w:hAnsi="Century Gothic"/>
          <w:snapToGrid w:val="0"/>
          <w:sz w:val="13"/>
          <w:szCs w:val="13"/>
        </w:rPr>
        <w:t>work</w:t>
      </w:r>
      <w:proofErr w:type="gramEnd"/>
      <w:r w:rsidRPr="001F7645">
        <w:rPr>
          <w:rFonts w:ascii="Century Gothic" w:hAnsi="Century Gothic"/>
          <w:snapToGrid w:val="0"/>
          <w:sz w:val="13"/>
          <w:szCs w:val="13"/>
        </w:rPr>
        <w:t xml:space="preserve"> Phone -706-796-4965      </w:t>
      </w:r>
      <w:r w:rsidR="001F7645">
        <w:rPr>
          <w:rFonts w:ascii="Century Gothic" w:hAnsi="Century Gothic"/>
          <w:snapToGrid w:val="0"/>
          <w:sz w:val="13"/>
          <w:szCs w:val="13"/>
        </w:rPr>
        <w:t xml:space="preserve">  </w:t>
      </w:r>
      <w:r w:rsidR="001F7645">
        <w:rPr>
          <w:rFonts w:ascii="Century Gothic" w:hAnsi="Century Gothic"/>
          <w:snapToGrid w:val="0"/>
          <w:sz w:val="13"/>
          <w:szCs w:val="13"/>
        </w:rPr>
        <w:tab/>
      </w:r>
      <w:r w:rsidR="001F7645">
        <w:rPr>
          <w:rFonts w:ascii="Century Gothic" w:hAnsi="Century Gothic"/>
          <w:snapToGrid w:val="0"/>
          <w:sz w:val="13"/>
          <w:szCs w:val="13"/>
        </w:rPr>
        <w:tab/>
      </w:r>
      <w:r w:rsidR="001F7645">
        <w:rPr>
          <w:rFonts w:ascii="Century Gothic" w:hAnsi="Century Gothic"/>
          <w:snapToGrid w:val="0"/>
          <w:sz w:val="13"/>
          <w:szCs w:val="13"/>
        </w:rPr>
        <w:tab/>
      </w:r>
      <w:r w:rsidR="001F7645">
        <w:rPr>
          <w:rFonts w:ascii="Century Gothic" w:hAnsi="Century Gothic"/>
          <w:snapToGrid w:val="0"/>
          <w:sz w:val="13"/>
          <w:szCs w:val="13"/>
        </w:rPr>
        <w:tab/>
      </w:r>
      <w:r w:rsidR="001F7645">
        <w:rPr>
          <w:rFonts w:ascii="Century Gothic" w:hAnsi="Century Gothic"/>
          <w:snapToGrid w:val="0"/>
          <w:sz w:val="13"/>
          <w:szCs w:val="13"/>
        </w:rPr>
        <w:tab/>
      </w:r>
      <w:r w:rsidR="001F7645">
        <w:rPr>
          <w:rFonts w:ascii="Century Gothic" w:hAnsi="Century Gothic"/>
          <w:snapToGrid w:val="0"/>
          <w:sz w:val="13"/>
          <w:szCs w:val="13"/>
        </w:rPr>
        <w:tab/>
      </w:r>
      <w:r w:rsidR="001F7645">
        <w:rPr>
          <w:rFonts w:ascii="Century Gothic" w:hAnsi="Century Gothic"/>
          <w:snapToGrid w:val="0"/>
          <w:sz w:val="13"/>
          <w:szCs w:val="13"/>
        </w:rPr>
        <w:tab/>
      </w:r>
      <w:r w:rsidR="001F7645">
        <w:rPr>
          <w:rFonts w:ascii="Century Gothic" w:hAnsi="Century Gothic"/>
          <w:snapToGrid w:val="0"/>
          <w:sz w:val="13"/>
          <w:szCs w:val="13"/>
        </w:rPr>
        <w:tab/>
      </w:r>
      <w:r w:rsidR="001F7645">
        <w:rPr>
          <w:rFonts w:ascii="Century Gothic" w:hAnsi="Century Gothic"/>
          <w:snapToGrid w:val="0"/>
          <w:sz w:val="13"/>
          <w:szCs w:val="13"/>
        </w:rPr>
        <w:tab/>
        <w:t xml:space="preserve"> </w:t>
      </w:r>
      <w:r w:rsidRPr="001F7645">
        <w:rPr>
          <w:rFonts w:ascii="Century Gothic" w:hAnsi="Century Gothic"/>
          <w:snapToGrid w:val="0"/>
          <w:sz w:val="13"/>
          <w:szCs w:val="13"/>
        </w:rPr>
        <w:t>970 Baker Ave.</w:t>
      </w:r>
      <w:r w:rsidR="001F7645">
        <w:rPr>
          <w:rFonts w:ascii="Century Gothic" w:hAnsi="Century Gothic"/>
          <w:snapToGrid w:val="0"/>
          <w:sz w:val="13"/>
          <w:szCs w:val="13"/>
        </w:rPr>
        <w:t xml:space="preserve"> </w:t>
      </w:r>
      <w:r w:rsidR="00131A37" w:rsidRPr="001F7645">
        <w:rPr>
          <w:rFonts w:ascii="Century Gothic" w:hAnsi="Century Gothic"/>
          <w:snapToGrid w:val="0"/>
          <w:sz w:val="13"/>
          <w:szCs w:val="13"/>
        </w:rPr>
        <w:t xml:space="preserve">   </w:t>
      </w:r>
      <w:r w:rsidRPr="001F7645">
        <w:rPr>
          <w:rFonts w:ascii="Century Gothic" w:hAnsi="Century Gothic"/>
          <w:snapToGrid w:val="0"/>
          <w:sz w:val="13"/>
          <w:szCs w:val="13"/>
        </w:rPr>
        <w:t>Augusta, GA 30904</w:t>
      </w:r>
    </w:p>
    <w:p w:rsidR="002F7ADD" w:rsidRDefault="001F7645">
      <w:r>
        <w:rPr>
          <w:noProof/>
        </w:rPr>
        <w:drawing>
          <wp:anchor distT="0" distB="0" distL="114300" distR="114300" simplePos="0" relativeHeight="251660288" behindDoc="0" locked="0" layoutInCell="1" allowOverlap="1" wp14:anchorId="5C0DFACE" wp14:editId="1F5B97F1">
            <wp:simplePos x="0" y="0"/>
            <wp:positionH relativeFrom="column">
              <wp:posOffset>-47625</wp:posOffset>
            </wp:positionH>
            <wp:positionV relativeFrom="paragraph">
              <wp:posOffset>18800</wp:posOffset>
            </wp:positionV>
            <wp:extent cx="7124700" cy="150746"/>
            <wp:effectExtent l="0" t="0" r="0" b="190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735766" cy="1636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rsidR="002F7ADD" w:rsidRDefault="002F7ADD" w:rsidP="002F7ADD"/>
    <w:p w:rsidR="006E298D" w:rsidRPr="002A75DD" w:rsidRDefault="006E298D" w:rsidP="006E298D">
      <w:pPr>
        <w:shd w:val="clear" w:color="auto" w:fill="FFFFFF"/>
        <w:rPr>
          <w:rFonts w:ascii="Andalus" w:hAnsi="Andalus" w:cs="Andalus"/>
          <w:color w:val="000000"/>
        </w:rPr>
      </w:pPr>
      <w:r>
        <w:rPr>
          <w:rFonts w:ascii="Andalus" w:hAnsi="Andalus" w:cs="Andalus"/>
          <w:color w:val="000000"/>
        </w:rPr>
        <w:t>D</w:t>
      </w:r>
      <w:r w:rsidRPr="002A75DD">
        <w:rPr>
          <w:rFonts w:ascii="Andalus" w:hAnsi="Andalus" w:cs="Andalus"/>
          <w:color w:val="000000"/>
        </w:rPr>
        <w:t>ear Parent or Guardian,</w:t>
      </w:r>
    </w:p>
    <w:p w:rsidR="006E298D" w:rsidRDefault="006E298D" w:rsidP="006E298D">
      <w:pPr>
        <w:shd w:val="clear" w:color="auto" w:fill="FFFFFF"/>
        <w:rPr>
          <w:rFonts w:ascii="Andalus" w:hAnsi="Andalus" w:cs="Andalus"/>
          <w:color w:val="000000"/>
        </w:rPr>
      </w:pPr>
      <w:r w:rsidRPr="002A75DD">
        <w:rPr>
          <w:rFonts w:ascii="Andalus" w:hAnsi="Andalus" w:cs="Andalus"/>
          <w:color w:val="000000"/>
        </w:rPr>
        <w:t xml:space="preserve">I want to take this opportunity to express my excitement about working with your child this </w:t>
      </w:r>
      <w:proofErr w:type="gramStart"/>
      <w:r w:rsidRPr="002A75DD">
        <w:rPr>
          <w:rFonts w:ascii="Andalus" w:hAnsi="Andalus" w:cs="Andalus"/>
          <w:color w:val="000000"/>
        </w:rPr>
        <w:t>semester .</w:t>
      </w:r>
      <w:proofErr w:type="gramEnd"/>
      <w:r w:rsidRPr="002A75DD">
        <w:rPr>
          <w:rFonts w:ascii="Andalus" w:hAnsi="Andalus" w:cs="Andalus"/>
          <w:color w:val="000000"/>
        </w:rPr>
        <w:t xml:space="preserve"> The main goal of my course is to </w:t>
      </w:r>
      <w:r>
        <w:rPr>
          <w:rFonts w:ascii="Andalus" w:hAnsi="Andalus" w:cs="Andalus"/>
          <w:color w:val="000000"/>
        </w:rPr>
        <w:t xml:space="preserve">help you child master the Georgia Performance Standards. </w:t>
      </w:r>
      <w:r w:rsidRPr="002A75DD">
        <w:rPr>
          <w:rFonts w:ascii="Andalus" w:hAnsi="Andalus" w:cs="Andalus"/>
          <w:color w:val="000000"/>
        </w:rPr>
        <w:t xml:space="preserve">Over the course of this year, we will </w:t>
      </w:r>
    </w:p>
    <w:p w:rsidR="006E298D" w:rsidRPr="002A75DD" w:rsidRDefault="006E298D" w:rsidP="006E298D">
      <w:pPr>
        <w:numPr>
          <w:ilvl w:val="0"/>
          <w:numId w:val="4"/>
        </w:numPr>
        <w:shd w:val="clear" w:color="auto" w:fill="FFFFFF"/>
        <w:spacing w:before="100" w:beforeAutospacing="1" w:after="100" w:afterAutospacing="1" w:line="240" w:lineRule="atLeast"/>
        <w:rPr>
          <w:rFonts w:ascii="Verdana" w:hAnsi="Verdana"/>
          <w:color w:val="000000"/>
          <w:sz w:val="16"/>
          <w:szCs w:val="16"/>
        </w:rPr>
      </w:pPr>
      <w:r w:rsidRPr="002A75DD">
        <w:rPr>
          <w:rFonts w:ascii="Verdana" w:hAnsi="Verdana"/>
          <w:color w:val="000000"/>
          <w:sz w:val="16"/>
          <w:szCs w:val="16"/>
        </w:rPr>
        <w:t>Bridge essential understanding about the past to contemporary events.</w:t>
      </w:r>
    </w:p>
    <w:p w:rsidR="006E298D" w:rsidRPr="002A75DD" w:rsidRDefault="006E298D" w:rsidP="006E298D">
      <w:pPr>
        <w:numPr>
          <w:ilvl w:val="0"/>
          <w:numId w:val="4"/>
        </w:numPr>
        <w:shd w:val="clear" w:color="auto" w:fill="FFFFFF"/>
        <w:spacing w:before="100" w:beforeAutospacing="1" w:after="100" w:afterAutospacing="1" w:line="240" w:lineRule="atLeast"/>
        <w:rPr>
          <w:rFonts w:ascii="Verdana" w:hAnsi="Verdana"/>
          <w:color w:val="000000"/>
          <w:sz w:val="16"/>
          <w:szCs w:val="16"/>
        </w:rPr>
      </w:pPr>
      <w:r w:rsidRPr="002A75DD">
        <w:rPr>
          <w:rFonts w:ascii="Verdana" w:hAnsi="Verdana"/>
          <w:color w:val="000000"/>
          <w:sz w:val="16"/>
          <w:szCs w:val="16"/>
        </w:rPr>
        <w:t>Assist students in understanding the nature of historical inquiry and the role of primary and secondary sources.</w:t>
      </w:r>
    </w:p>
    <w:p w:rsidR="006E298D" w:rsidRPr="002A75DD" w:rsidRDefault="006E298D" w:rsidP="006E298D">
      <w:pPr>
        <w:numPr>
          <w:ilvl w:val="0"/>
          <w:numId w:val="4"/>
        </w:numPr>
        <w:shd w:val="clear" w:color="auto" w:fill="FFFFFF"/>
        <w:spacing w:before="100" w:beforeAutospacing="1" w:after="100" w:afterAutospacing="1" w:line="240" w:lineRule="atLeast"/>
        <w:rPr>
          <w:rFonts w:ascii="Verdana" w:hAnsi="Verdana"/>
          <w:color w:val="000000"/>
          <w:sz w:val="16"/>
          <w:szCs w:val="16"/>
        </w:rPr>
      </w:pPr>
      <w:r w:rsidRPr="002A75DD">
        <w:rPr>
          <w:rFonts w:ascii="Verdana" w:hAnsi="Verdana"/>
          <w:color w:val="000000"/>
          <w:sz w:val="16"/>
          <w:szCs w:val="16"/>
        </w:rPr>
        <w:t>Encourage the consideration of multiple perspectives on events.</w:t>
      </w:r>
    </w:p>
    <w:p w:rsidR="006E298D" w:rsidRPr="002A75DD" w:rsidRDefault="006E298D" w:rsidP="006E298D">
      <w:pPr>
        <w:numPr>
          <w:ilvl w:val="0"/>
          <w:numId w:val="4"/>
        </w:numPr>
        <w:shd w:val="clear" w:color="auto" w:fill="FFFFFF"/>
        <w:spacing w:before="100" w:beforeAutospacing="1" w:after="100" w:afterAutospacing="1" w:line="240" w:lineRule="atLeast"/>
        <w:rPr>
          <w:rFonts w:ascii="Verdana" w:hAnsi="Verdana"/>
          <w:color w:val="000000"/>
          <w:sz w:val="16"/>
          <w:szCs w:val="16"/>
        </w:rPr>
      </w:pPr>
      <w:r w:rsidRPr="002A75DD">
        <w:rPr>
          <w:rFonts w:ascii="Verdana" w:hAnsi="Verdana"/>
          <w:color w:val="000000"/>
          <w:sz w:val="16"/>
          <w:szCs w:val="16"/>
        </w:rPr>
        <w:t>Engage students in speculation about the known and unknown motives and actions of historic figures.</w:t>
      </w:r>
    </w:p>
    <w:p w:rsidR="006E298D" w:rsidRPr="002A75DD" w:rsidRDefault="006E298D" w:rsidP="006E298D">
      <w:pPr>
        <w:numPr>
          <w:ilvl w:val="0"/>
          <w:numId w:val="4"/>
        </w:numPr>
        <w:shd w:val="clear" w:color="auto" w:fill="FFFFFF"/>
        <w:spacing w:before="100" w:beforeAutospacing="1" w:after="100" w:afterAutospacing="1" w:line="240" w:lineRule="atLeast"/>
        <w:rPr>
          <w:rFonts w:ascii="Verdana" w:hAnsi="Verdana"/>
          <w:color w:val="000000"/>
          <w:sz w:val="16"/>
          <w:szCs w:val="16"/>
        </w:rPr>
      </w:pPr>
      <w:r w:rsidRPr="002A75DD">
        <w:rPr>
          <w:rFonts w:ascii="Verdana" w:hAnsi="Verdana"/>
          <w:color w:val="000000"/>
          <w:sz w:val="16"/>
          <w:szCs w:val="16"/>
        </w:rPr>
        <w:t>Integrate the strands of Social Studies.</w:t>
      </w:r>
    </w:p>
    <w:p w:rsidR="006E298D" w:rsidRPr="002A75DD" w:rsidRDefault="006E298D" w:rsidP="006E298D">
      <w:pPr>
        <w:shd w:val="clear" w:color="auto" w:fill="FFFFFF"/>
        <w:outlineLvl w:val="2"/>
        <w:rPr>
          <w:rFonts w:ascii="Andalus" w:hAnsi="Andalus" w:cs="Andalus"/>
          <w:b/>
          <w:bCs/>
          <w:caps/>
          <w:color w:val="333333"/>
          <w:spacing w:val="24"/>
        </w:rPr>
      </w:pPr>
      <w:r w:rsidRPr="002A75DD">
        <w:rPr>
          <w:rFonts w:ascii="Andalus" w:hAnsi="Andalus" w:cs="Andalus"/>
          <w:b/>
          <w:bCs/>
          <w:caps/>
          <w:color w:val="333333"/>
          <w:spacing w:val="24"/>
        </w:rPr>
        <w:t>CLASSROOM GOAL</w:t>
      </w:r>
    </w:p>
    <w:p w:rsidR="006E298D" w:rsidRPr="002A75DD" w:rsidRDefault="006E298D" w:rsidP="006E298D">
      <w:pPr>
        <w:shd w:val="clear" w:color="auto" w:fill="FFFFFF"/>
        <w:rPr>
          <w:rFonts w:ascii="Andalus" w:hAnsi="Andalus" w:cs="Andalus"/>
          <w:color w:val="000000"/>
        </w:rPr>
      </w:pPr>
      <w:r w:rsidRPr="002A75DD">
        <w:rPr>
          <w:rFonts w:ascii="Andalus" w:hAnsi="Andalus" w:cs="Andalus"/>
          <w:color w:val="000000"/>
        </w:rPr>
        <w:t>I believe all students have the ability to shape their own lives and society in positive ways. My goal this year is to have all students recognize their power and use that power to improve themselves and their communities. We will use world history to inform students’ vision and to increase their ability to make that vision a reality. In order to achieve this goal, we will need supplies, organization and procedures. These are outlined below.</w:t>
      </w:r>
    </w:p>
    <w:p w:rsidR="006E298D" w:rsidRPr="002A75DD" w:rsidRDefault="006E298D" w:rsidP="006E298D">
      <w:pPr>
        <w:shd w:val="clear" w:color="auto" w:fill="FFFFFF"/>
        <w:outlineLvl w:val="2"/>
        <w:rPr>
          <w:rFonts w:ascii="Andalus" w:hAnsi="Andalus" w:cs="Andalus"/>
          <w:b/>
          <w:bCs/>
          <w:caps/>
          <w:color w:val="333333"/>
          <w:spacing w:val="24"/>
        </w:rPr>
      </w:pPr>
      <w:r w:rsidRPr="002A75DD">
        <w:rPr>
          <w:rFonts w:ascii="Andalus" w:hAnsi="Andalus" w:cs="Andalus"/>
          <w:b/>
          <w:bCs/>
          <w:caps/>
          <w:color w:val="333333"/>
          <w:spacing w:val="24"/>
        </w:rPr>
        <w:t>NECESSARY SUPPLIES</w:t>
      </w:r>
    </w:p>
    <w:p w:rsidR="006E298D" w:rsidRPr="002A75DD" w:rsidRDefault="006E298D" w:rsidP="006E298D">
      <w:pPr>
        <w:shd w:val="clear" w:color="auto" w:fill="FFFFFF"/>
        <w:ind w:left="-360" w:firstLine="1080"/>
        <w:rPr>
          <w:rFonts w:ascii="Andalus" w:hAnsi="Andalus" w:cs="Andalus"/>
          <w:color w:val="000000"/>
        </w:rPr>
      </w:pPr>
      <w:r>
        <w:rPr>
          <w:rFonts w:ascii="Andalus" w:hAnsi="Andalus" w:cs="Andalus"/>
          <w:color w:val="000000"/>
        </w:rPr>
        <w:t xml:space="preserve">A notebook </w:t>
      </w:r>
      <w:proofErr w:type="gramStart"/>
      <w:r>
        <w:rPr>
          <w:rFonts w:ascii="Andalus" w:hAnsi="Andalus" w:cs="Andalus"/>
          <w:color w:val="000000"/>
        </w:rPr>
        <w:t>( any</w:t>
      </w:r>
      <w:proofErr w:type="gramEnd"/>
      <w:r>
        <w:rPr>
          <w:rFonts w:ascii="Andalus" w:hAnsi="Andalus" w:cs="Andalus"/>
          <w:color w:val="000000"/>
        </w:rPr>
        <w:t xml:space="preserve"> type; must last for the duration of class)</w:t>
      </w:r>
    </w:p>
    <w:p w:rsidR="006E298D" w:rsidRPr="002A75DD" w:rsidRDefault="006E298D" w:rsidP="006E298D">
      <w:pPr>
        <w:shd w:val="clear" w:color="auto" w:fill="FFFFFF"/>
        <w:ind w:left="360" w:firstLine="360"/>
        <w:rPr>
          <w:rFonts w:ascii="Andalus" w:hAnsi="Andalus" w:cs="Andalus"/>
          <w:color w:val="000000"/>
        </w:rPr>
      </w:pPr>
      <w:proofErr w:type="gramStart"/>
      <w:r w:rsidRPr="002A75DD">
        <w:rPr>
          <w:rFonts w:ascii="Andalus" w:hAnsi="Andalus" w:cs="Andalus"/>
          <w:color w:val="000000"/>
        </w:rPr>
        <w:t>loose</w:t>
      </w:r>
      <w:proofErr w:type="gramEnd"/>
      <w:r w:rsidRPr="002A75DD">
        <w:rPr>
          <w:rFonts w:ascii="Andalus" w:hAnsi="Andalus" w:cs="Andalus"/>
          <w:color w:val="000000"/>
        </w:rPr>
        <w:t xml:space="preserve"> leaf paper</w:t>
      </w:r>
    </w:p>
    <w:p w:rsidR="006E298D" w:rsidRDefault="006E298D" w:rsidP="006E298D">
      <w:pPr>
        <w:shd w:val="clear" w:color="auto" w:fill="FFFFFF"/>
        <w:ind w:left="-360" w:firstLine="1080"/>
        <w:rPr>
          <w:rFonts w:ascii="Andalus" w:hAnsi="Andalus" w:cs="Andalus"/>
          <w:color w:val="000000"/>
        </w:rPr>
      </w:pPr>
      <w:proofErr w:type="gramStart"/>
      <w:r w:rsidRPr="002A75DD">
        <w:rPr>
          <w:rFonts w:ascii="Andalus" w:hAnsi="Andalus" w:cs="Andalus"/>
          <w:color w:val="000000"/>
        </w:rPr>
        <w:t>pencil</w:t>
      </w:r>
      <w:proofErr w:type="gramEnd"/>
      <w:r w:rsidRPr="002A75DD">
        <w:rPr>
          <w:rFonts w:ascii="Andalus" w:hAnsi="Andalus" w:cs="Andalus"/>
          <w:color w:val="000000"/>
        </w:rPr>
        <w:t xml:space="preserve"> or pen </w:t>
      </w:r>
    </w:p>
    <w:p w:rsidR="006E298D" w:rsidRDefault="006E298D" w:rsidP="006E298D">
      <w:pPr>
        <w:shd w:val="clear" w:color="auto" w:fill="FFFFFF"/>
        <w:ind w:left="-360" w:firstLine="1080"/>
        <w:rPr>
          <w:rFonts w:ascii="Andalus" w:hAnsi="Andalus" w:cs="Andalus"/>
          <w:color w:val="000000"/>
        </w:rPr>
      </w:pPr>
      <w:r>
        <w:rPr>
          <w:rFonts w:ascii="Andalus" w:hAnsi="Andalus" w:cs="Andalus"/>
          <w:color w:val="000000"/>
        </w:rPr>
        <w:t>Project Supplies</w:t>
      </w:r>
    </w:p>
    <w:p w:rsidR="006E298D" w:rsidRDefault="006E298D" w:rsidP="006E298D">
      <w:pPr>
        <w:shd w:val="clear" w:color="auto" w:fill="FFFFFF"/>
        <w:rPr>
          <w:rFonts w:ascii="Andalus" w:hAnsi="Andalus" w:cs="Andalus"/>
          <w:color w:val="000000"/>
        </w:rPr>
      </w:pPr>
    </w:p>
    <w:p w:rsidR="006E298D" w:rsidRPr="002A75DD" w:rsidRDefault="006E298D" w:rsidP="006E298D">
      <w:pPr>
        <w:shd w:val="clear" w:color="auto" w:fill="FFFFFF"/>
        <w:rPr>
          <w:rFonts w:ascii="Andalus" w:hAnsi="Andalus" w:cs="Andalus"/>
          <w:b/>
          <w:color w:val="000000"/>
        </w:rPr>
      </w:pPr>
      <w:r w:rsidRPr="00896411">
        <w:rPr>
          <w:rFonts w:ascii="Andalus" w:hAnsi="Andalus" w:cs="Andalus"/>
          <w:b/>
          <w:bCs/>
          <w:caps/>
          <w:color w:val="333333"/>
          <w:spacing w:val="24"/>
        </w:rPr>
        <w:t xml:space="preserve">Class </w:t>
      </w:r>
      <w:r w:rsidRPr="002A75DD">
        <w:rPr>
          <w:rFonts w:ascii="Andalus" w:hAnsi="Andalus" w:cs="Andalus"/>
          <w:b/>
          <w:bCs/>
          <w:caps/>
          <w:color w:val="333333"/>
          <w:spacing w:val="24"/>
        </w:rPr>
        <w:t>RULES</w:t>
      </w:r>
    </w:p>
    <w:p w:rsidR="006E298D" w:rsidRPr="002A75DD" w:rsidRDefault="006E298D" w:rsidP="006E298D">
      <w:pPr>
        <w:shd w:val="clear" w:color="auto" w:fill="FFFFFF"/>
        <w:rPr>
          <w:rFonts w:ascii="Andalus" w:hAnsi="Andalus" w:cs="Andalus"/>
          <w:color w:val="000000"/>
        </w:rPr>
      </w:pPr>
      <w:r w:rsidRPr="002A75DD">
        <w:rPr>
          <w:rFonts w:ascii="Andalus" w:hAnsi="Andalus" w:cs="Andalus"/>
          <w:color w:val="000000"/>
        </w:rPr>
        <w:t>All </w:t>
      </w:r>
      <w:proofErr w:type="gramStart"/>
      <w:r>
        <w:rPr>
          <w:rFonts w:ascii="Andalus" w:hAnsi="Andalus" w:cs="Andalus"/>
          <w:i/>
          <w:iCs/>
          <w:color w:val="000000"/>
        </w:rPr>
        <w:t xml:space="preserve">AES </w:t>
      </w:r>
      <w:r w:rsidRPr="002A75DD">
        <w:rPr>
          <w:rFonts w:ascii="Andalus" w:hAnsi="Andalus" w:cs="Andalus"/>
          <w:color w:val="000000"/>
        </w:rPr>
        <w:t> rules</w:t>
      </w:r>
      <w:proofErr w:type="gramEnd"/>
      <w:r w:rsidRPr="002A75DD">
        <w:rPr>
          <w:rFonts w:ascii="Andalus" w:hAnsi="Andalus" w:cs="Andalus"/>
          <w:color w:val="000000"/>
        </w:rPr>
        <w:t xml:space="preserve"> will apply in our classroom. Students are also asked to</w:t>
      </w:r>
    </w:p>
    <w:p w:rsidR="006E298D" w:rsidRPr="002A75DD" w:rsidRDefault="006E298D" w:rsidP="006E298D">
      <w:pPr>
        <w:numPr>
          <w:ilvl w:val="0"/>
          <w:numId w:val="2"/>
        </w:numPr>
        <w:shd w:val="clear" w:color="auto" w:fill="FFFFFF"/>
        <w:ind w:left="0"/>
        <w:rPr>
          <w:rFonts w:ascii="Andalus" w:hAnsi="Andalus" w:cs="Andalus"/>
          <w:color w:val="000000"/>
        </w:rPr>
      </w:pPr>
      <w:r w:rsidRPr="002A75DD">
        <w:rPr>
          <w:rFonts w:ascii="Andalus" w:hAnsi="Andalus" w:cs="Andalus"/>
          <w:color w:val="000000"/>
        </w:rPr>
        <w:t>Show respect (to other people, the environment and yourself)</w:t>
      </w:r>
    </w:p>
    <w:p w:rsidR="006E298D" w:rsidRPr="002A75DD" w:rsidRDefault="006E298D" w:rsidP="006E298D">
      <w:pPr>
        <w:numPr>
          <w:ilvl w:val="0"/>
          <w:numId w:val="2"/>
        </w:numPr>
        <w:shd w:val="clear" w:color="auto" w:fill="FFFFFF"/>
        <w:ind w:left="0"/>
        <w:rPr>
          <w:rFonts w:ascii="Andalus" w:hAnsi="Andalus" w:cs="Andalus"/>
          <w:color w:val="000000"/>
        </w:rPr>
      </w:pPr>
      <w:r w:rsidRPr="002A75DD">
        <w:rPr>
          <w:rFonts w:ascii="Andalus" w:hAnsi="Andalus" w:cs="Andalus"/>
          <w:color w:val="000000"/>
        </w:rPr>
        <w:t>Do your best (which requires believing in yourself, being prepared and always trying as hard as you can)</w:t>
      </w:r>
    </w:p>
    <w:p w:rsidR="006E298D" w:rsidRDefault="006E298D" w:rsidP="006E298D">
      <w:pPr>
        <w:shd w:val="clear" w:color="auto" w:fill="FFFFFF"/>
        <w:outlineLvl w:val="2"/>
        <w:rPr>
          <w:rFonts w:ascii="Andalus" w:hAnsi="Andalus" w:cs="Andalus"/>
          <w:bCs/>
          <w:caps/>
          <w:color w:val="333333"/>
          <w:spacing w:val="24"/>
        </w:rPr>
      </w:pPr>
    </w:p>
    <w:p w:rsidR="006E298D" w:rsidRPr="002A75DD" w:rsidRDefault="006E298D" w:rsidP="006E298D">
      <w:pPr>
        <w:shd w:val="clear" w:color="auto" w:fill="FFFFFF"/>
        <w:outlineLvl w:val="2"/>
        <w:rPr>
          <w:rFonts w:ascii="Andalus" w:hAnsi="Andalus" w:cs="Andalus"/>
          <w:b/>
          <w:bCs/>
          <w:caps/>
          <w:color w:val="333333"/>
          <w:spacing w:val="24"/>
        </w:rPr>
      </w:pPr>
      <w:r w:rsidRPr="002A75DD">
        <w:rPr>
          <w:rFonts w:ascii="Andalus" w:hAnsi="Andalus" w:cs="Andalus"/>
          <w:b/>
          <w:bCs/>
          <w:caps/>
          <w:color w:val="333333"/>
          <w:spacing w:val="24"/>
        </w:rPr>
        <w:t>GRADES</w:t>
      </w:r>
    </w:p>
    <w:p w:rsidR="006E298D" w:rsidRPr="002A75DD" w:rsidRDefault="006E298D" w:rsidP="006E298D">
      <w:pPr>
        <w:numPr>
          <w:ilvl w:val="0"/>
          <w:numId w:val="3"/>
        </w:numPr>
        <w:shd w:val="clear" w:color="auto" w:fill="FFFFFF"/>
        <w:ind w:left="0"/>
        <w:rPr>
          <w:rFonts w:ascii="Andalus" w:hAnsi="Andalus" w:cs="Andalus"/>
          <w:color w:val="000000"/>
        </w:rPr>
      </w:pPr>
      <w:r>
        <w:rPr>
          <w:rFonts w:ascii="Andalus" w:hAnsi="Andalus" w:cs="Andalus"/>
          <w:color w:val="000000"/>
        </w:rPr>
        <w:t>Syllabus/ Notebook – 25%</w:t>
      </w:r>
    </w:p>
    <w:p w:rsidR="006E298D" w:rsidRPr="002A75DD" w:rsidRDefault="006E298D" w:rsidP="006E298D">
      <w:pPr>
        <w:numPr>
          <w:ilvl w:val="0"/>
          <w:numId w:val="3"/>
        </w:numPr>
        <w:shd w:val="clear" w:color="auto" w:fill="FFFFFF"/>
        <w:ind w:left="0"/>
        <w:rPr>
          <w:rFonts w:ascii="Andalus" w:hAnsi="Andalus" w:cs="Andalus"/>
          <w:color w:val="000000"/>
        </w:rPr>
      </w:pPr>
      <w:r>
        <w:rPr>
          <w:rFonts w:ascii="Andalus" w:hAnsi="Andalus" w:cs="Andalus"/>
          <w:color w:val="000000"/>
        </w:rPr>
        <w:t>Classwork/Quizzes – 25%</w:t>
      </w:r>
    </w:p>
    <w:p w:rsidR="006E298D" w:rsidRPr="002A75DD" w:rsidRDefault="006E298D" w:rsidP="006E298D">
      <w:pPr>
        <w:numPr>
          <w:ilvl w:val="0"/>
          <w:numId w:val="3"/>
        </w:numPr>
        <w:shd w:val="clear" w:color="auto" w:fill="FFFFFF"/>
        <w:ind w:left="0"/>
        <w:rPr>
          <w:rFonts w:ascii="Andalus" w:hAnsi="Andalus" w:cs="Andalus"/>
          <w:color w:val="000000"/>
        </w:rPr>
      </w:pPr>
      <w:r>
        <w:rPr>
          <w:rFonts w:ascii="Andalus" w:hAnsi="Andalus" w:cs="Andalus"/>
          <w:color w:val="000000"/>
        </w:rPr>
        <w:t>Projects – 25%</w:t>
      </w:r>
    </w:p>
    <w:p w:rsidR="006E298D" w:rsidRPr="002A75DD" w:rsidRDefault="006E298D" w:rsidP="006E298D">
      <w:pPr>
        <w:numPr>
          <w:ilvl w:val="0"/>
          <w:numId w:val="3"/>
        </w:numPr>
        <w:shd w:val="clear" w:color="auto" w:fill="FFFFFF"/>
        <w:ind w:left="0"/>
        <w:rPr>
          <w:rFonts w:ascii="Andalus" w:hAnsi="Andalus" w:cs="Andalus"/>
          <w:color w:val="000000"/>
        </w:rPr>
      </w:pPr>
      <w:r>
        <w:rPr>
          <w:rFonts w:ascii="Andalus" w:hAnsi="Andalus" w:cs="Andalus"/>
          <w:color w:val="000000"/>
        </w:rPr>
        <w:t>Tests 25%</w:t>
      </w:r>
    </w:p>
    <w:p w:rsidR="006E298D" w:rsidRPr="002A75DD" w:rsidRDefault="006E298D" w:rsidP="006E298D">
      <w:pPr>
        <w:shd w:val="clear" w:color="auto" w:fill="FFFFFF"/>
        <w:ind w:firstLine="480"/>
        <w:rPr>
          <w:rFonts w:ascii="Andalus" w:hAnsi="Andalus" w:cs="Andalus"/>
          <w:color w:val="000000"/>
        </w:rPr>
      </w:pPr>
      <w:r>
        <w:rPr>
          <w:rFonts w:ascii="Andalus" w:hAnsi="Andalus" w:cs="Andalus"/>
          <w:color w:val="000000"/>
        </w:rPr>
        <w:t>A Syllabus will be given to each student that includes the monthly tasks and projects.</w:t>
      </w:r>
      <w:r w:rsidRPr="002A75DD">
        <w:rPr>
          <w:rFonts w:ascii="Andalus" w:hAnsi="Andalus" w:cs="Andalus"/>
          <w:color w:val="000000"/>
        </w:rPr>
        <w:t xml:space="preserve"> </w:t>
      </w:r>
      <w:r>
        <w:rPr>
          <w:rFonts w:ascii="Andalus" w:hAnsi="Andalus" w:cs="Andalus"/>
          <w:color w:val="000000"/>
        </w:rPr>
        <w:t xml:space="preserve"> The first one is provided. Please check off each task as they are completed</w:t>
      </w:r>
      <w:proofErr w:type="gramStart"/>
      <w:r>
        <w:rPr>
          <w:rFonts w:ascii="Andalus" w:hAnsi="Andalus" w:cs="Andalus"/>
          <w:color w:val="000000"/>
        </w:rPr>
        <w:t>.</w:t>
      </w:r>
      <w:r w:rsidRPr="002A75DD">
        <w:rPr>
          <w:rFonts w:ascii="Andalus" w:hAnsi="Andalus" w:cs="Andalus"/>
          <w:color w:val="000000"/>
        </w:rPr>
        <w:t>.</w:t>
      </w:r>
      <w:proofErr w:type="gramEnd"/>
    </w:p>
    <w:p w:rsidR="006E298D" w:rsidRPr="002A75DD" w:rsidRDefault="006E298D" w:rsidP="006E298D">
      <w:pPr>
        <w:shd w:val="clear" w:color="auto" w:fill="FFFFFF"/>
        <w:ind w:firstLine="480"/>
        <w:rPr>
          <w:rFonts w:ascii="Andalus" w:hAnsi="Andalus" w:cs="Andalus"/>
          <w:color w:val="000000"/>
        </w:rPr>
      </w:pPr>
      <w:r>
        <w:rPr>
          <w:rFonts w:ascii="Andalus" w:hAnsi="Andalus" w:cs="Andalus"/>
          <w:color w:val="000000"/>
        </w:rPr>
        <w:t>If</w:t>
      </w:r>
      <w:r w:rsidRPr="002A75DD">
        <w:rPr>
          <w:rFonts w:ascii="Andalus" w:hAnsi="Andalus" w:cs="Andalus"/>
          <w:color w:val="000000"/>
        </w:rPr>
        <w:t xml:space="preserve"> you ever have any comments, questions or concerns, I am available for phone calls and meetings (by appointment please) each day before and after school. To schedule a meeting, you may contact me via</w:t>
      </w:r>
      <w:r>
        <w:rPr>
          <w:rFonts w:ascii="Andalus" w:hAnsi="Andalus" w:cs="Andalus"/>
          <w:i/>
          <w:iCs/>
          <w:color w:val="000000"/>
        </w:rPr>
        <w:t xml:space="preserve"> </w:t>
      </w:r>
      <w:hyperlink r:id="rId8" w:history="1">
        <w:r w:rsidRPr="0016083A">
          <w:rPr>
            <w:rStyle w:val="Hyperlink"/>
            <w:rFonts w:ascii="Andalus" w:hAnsi="Andalus" w:cs="Andalus"/>
            <w:i/>
            <w:iCs/>
          </w:rPr>
          <w:t>GrierLa@rck12.or</w:t>
        </w:r>
      </w:hyperlink>
      <w:r>
        <w:rPr>
          <w:rFonts w:ascii="Andalus" w:hAnsi="Andalus" w:cs="Andalus"/>
          <w:i/>
          <w:iCs/>
          <w:color w:val="000000"/>
        </w:rPr>
        <w:t>g or 7067964965</w:t>
      </w:r>
    </w:p>
    <w:p w:rsidR="006E298D" w:rsidRPr="002A75DD" w:rsidRDefault="006E298D" w:rsidP="006E298D">
      <w:pPr>
        <w:shd w:val="clear" w:color="auto" w:fill="FFFFFF"/>
        <w:ind w:firstLine="480"/>
        <w:rPr>
          <w:rFonts w:ascii="Andalus" w:hAnsi="Andalus" w:cs="Andalus"/>
          <w:color w:val="000000"/>
        </w:rPr>
      </w:pPr>
      <w:r w:rsidRPr="002A75DD">
        <w:rPr>
          <w:rFonts w:ascii="Andalus" w:hAnsi="Andalus" w:cs="Andalus"/>
          <w:color w:val="000000"/>
        </w:rPr>
        <w:t>I am excited about working with your child. I welcome questions or comments, and am looking forward to a great year!</w:t>
      </w:r>
    </w:p>
    <w:p w:rsidR="006E298D" w:rsidRPr="002A75DD" w:rsidRDefault="006E298D" w:rsidP="006E298D">
      <w:pPr>
        <w:shd w:val="clear" w:color="auto" w:fill="FFFFFF"/>
        <w:rPr>
          <w:rFonts w:ascii="Andalus" w:hAnsi="Andalus" w:cs="Andalus"/>
          <w:color w:val="000000"/>
        </w:rPr>
      </w:pPr>
      <w:r w:rsidRPr="002A75DD">
        <w:rPr>
          <w:rFonts w:ascii="Andalus" w:hAnsi="Andalus" w:cs="Andalus"/>
          <w:color w:val="000000"/>
        </w:rPr>
        <w:t>Sincerely,</w:t>
      </w:r>
    </w:p>
    <w:p w:rsidR="006E298D" w:rsidRPr="002A75DD" w:rsidRDefault="006E298D" w:rsidP="006E298D">
      <w:pPr>
        <w:shd w:val="clear" w:color="auto" w:fill="FFFFFF"/>
        <w:rPr>
          <w:rFonts w:ascii="Andalus" w:hAnsi="Andalus" w:cs="Andalus"/>
          <w:color w:val="000000"/>
        </w:rPr>
      </w:pPr>
      <w:r>
        <w:rPr>
          <w:rFonts w:ascii="Andalus" w:hAnsi="Andalus" w:cs="Andalus"/>
          <w:i/>
          <w:iCs/>
          <w:color w:val="000000"/>
        </w:rPr>
        <w:t>L. Grier</w:t>
      </w:r>
    </w:p>
    <w:p w:rsidR="006E298D" w:rsidRPr="002A75DD" w:rsidRDefault="006E298D" w:rsidP="006E298D">
      <w:pPr>
        <w:shd w:val="clear" w:color="auto" w:fill="FFFFFF"/>
        <w:rPr>
          <w:rFonts w:ascii="Andalus" w:hAnsi="Andalus" w:cs="Andalus"/>
          <w:color w:val="000000"/>
        </w:rPr>
      </w:pPr>
      <w:r>
        <w:rPr>
          <w:rFonts w:ascii="Andalus" w:hAnsi="Andalus" w:cs="Andalus"/>
          <w:i/>
          <w:iCs/>
          <w:color w:val="000000"/>
        </w:rPr>
        <w:t xml:space="preserve">Social </w:t>
      </w:r>
      <w:proofErr w:type="gramStart"/>
      <w:r>
        <w:rPr>
          <w:rFonts w:ascii="Andalus" w:hAnsi="Andalus" w:cs="Andalus"/>
          <w:i/>
          <w:iCs/>
          <w:color w:val="000000"/>
        </w:rPr>
        <w:t xml:space="preserve">Studies </w:t>
      </w:r>
      <w:r w:rsidRPr="002A75DD">
        <w:rPr>
          <w:rFonts w:ascii="Andalus" w:hAnsi="Andalus" w:cs="Andalus"/>
          <w:color w:val="000000"/>
        </w:rPr>
        <w:t> Teacher</w:t>
      </w:r>
      <w:proofErr w:type="gramEnd"/>
    </w:p>
    <w:p w:rsidR="006E298D" w:rsidRPr="002F7ADD" w:rsidRDefault="006E298D" w:rsidP="002F7ADD">
      <w:bookmarkStart w:id="0" w:name="_GoBack"/>
      <w:bookmarkEnd w:id="0"/>
    </w:p>
    <w:sectPr w:rsidR="006E298D" w:rsidRPr="002F7ADD" w:rsidSect="000023B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entury Gothic">
    <w:panose1 w:val="020B0502020202020204"/>
    <w:charset w:val="00"/>
    <w:family w:val="swiss"/>
    <w:pitch w:val="variable"/>
    <w:sig w:usb0="00000287" w:usb1="00000000" w:usb2="00000000" w:usb3="00000000" w:csb0="0000009F" w:csb1="00000000"/>
  </w:font>
  <w:font w:name="Andalus">
    <w:panose1 w:val="02020603050405020304"/>
    <w:charset w:val="00"/>
    <w:family w:val="roman"/>
    <w:pitch w:val="variable"/>
    <w:sig w:usb0="00002003" w:usb1="80000000" w:usb2="00000008" w:usb3="00000000" w:csb0="0000004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0086F"/>
    <w:multiLevelType w:val="hybridMultilevel"/>
    <w:tmpl w:val="8C8A17A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E001B47"/>
    <w:multiLevelType w:val="multilevel"/>
    <w:tmpl w:val="3C168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E7641CC"/>
    <w:multiLevelType w:val="multilevel"/>
    <w:tmpl w:val="BBF2B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F2619FA"/>
    <w:multiLevelType w:val="multilevel"/>
    <w:tmpl w:val="6B2E3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7ADD"/>
    <w:rsid w:val="00001623"/>
    <w:rsid w:val="000023BC"/>
    <w:rsid w:val="000D3211"/>
    <w:rsid w:val="00105CB0"/>
    <w:rsid w:val="00131A37"/>
    <w:rsid w:val="001F7645"/>
    <w:rsid w:val="002F7ADD"/>
    <w:rsid w:val="006E298D"/>
    <w:rsid w:val="00854F8D"/>
    <w:rsid w:val="00AD185C"/>
    <w:rsid w:val="00F002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7ADD"/>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7ADD"/>
    <w:pPr>
      <w:ind w:left="720"/>
      <w:contextualSpacing/>
    </w:pPr>
  </w:style>
  <w:style w:type="table" w:styleId="TableGrid">
    <w:name w:val="Table Grid"/>
    <w:basedOn w:val="TableNormal"/>
    <w:uiPriority w:val="59"/>
    <w:rsid w:val="002F7A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6E298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7ADD"/>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7ADD"/>
    <w:pPr>
      <w:ind w:left="720"/>
      <w:contextualSpacing/>
    </w:pPr>
  </w:style>
  <w:style w:type="table" w:styleId="TableGrid">
    <w:name w:val="Table Grid"/>
    <w:basedOn w:val="TableNormal"/>
    <w:uiPriority w:val="59"/>
    <w:rsid w:val="002F7A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6E298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rierLa@rck12.or" TargetMode="External"/><Relationship Id="rId3" Type="http://schemas.microsoft.com/office/2007/relationships/stylesWithEffects" Target="stylesWithEffects.xml"/><Relationship Id="rId7" Type="http://schemas.openxmlformats.org/officeDocument/2006/relationships/image" Target="media/image2.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349</Words>
  <Characters>1991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RCBOE-User</dc:creator>
  <cp:lastModifiedBy>RCBOE-User</cp:lastModifiedBy>
  <cp:revision>2</cp:revision>
  <dcterms:created xsi:type="dcterms:W3CDTF">2016-08-01T17:33:00Z</dcterms:created>
  <dcterms:modified xsi:type="dcterms:W3CDTF">2016-08-01T17:33:00Z</dcterms:modified>
</cp:coreProperties>
</file>